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49D" w:rsidRDefault="00A517AC">
      <w:pPr>
        <w:rPr>
          <w:rFonts w:ascii="Times New Roman" w:hAnsi="Times New Roman" w:cs="Times New Roman"/>
          <w:sz w:val="24"/>
        </w:rPr>
      </w:pPr>
      <w:r>
        <w:tab/>
      </w:r>
      <w:r>
        <w:rPr>
          <w:rFonts w:ascii="Times New Roman" w:hAnsi="Times New Roman" w:cs="Times New Roman"/>
          <w:sz w:val="24"/>
        </w:rPr>
        <w:t xml:space="preserve">Within environmental sociology there has been a lot of thought and research put into defining how people view the environment and the affect these views have on actions that affect the environment. </w:t>
      </w:r>
      <w:r w:rsidR="00FD463F">
        <w:rPr>
          <w:rFonts w:ascii="Times New Roman" w:hAnsi="Times New Roman" w:cs="Times New Roman"/>
          <w:sz w:val="24"/>
        </w:rPr>
        <w:t xml:space="preserve">In general the classical view of nature is one of pristine nature or wilderness that does not include environments touched by humans. William </w:t>
      </w:r>
      <w:proofErr w:type="spellStart"/>
      <w:r w:rsidR="00FD463F">
        <w:rPr>
          <w:rFonts w:ascii="Times New Roman" w:hAnsi="Times New Roman" w:cs="Times New Roman"/>
          <w:sz w:val="24"/>
        </w:rPr>
        <w:t>Cronon</w:t>
      </w:r>
      <w:proofErr w:type="spellEnd"/>
      <w:r w:rsidR="00FD463F">
        <w:rPr>
          <w:rFonts w:ascii="Times New Roman" w:hAnsi="Times New Roman" w:cs="Times New Roman"/>
          <w:sz w:val="24"/>
        </w:rPr>
        <w:t xml:space="preserve"> argues that these untouched environments are in fact also a human creation since the human idea and valuation of wilderness is what preserves these areas</w:t>
      </w:r>
      <w:r w:rsidR="00FD463F">
        <w:rPr>
          <w:rFonts w:ascii="Times New Roman" w:hAnsi="Times New Roman" w:cs="Times New Roman"/>
          <w:sz w:val="24"/>
          <w:vertAlign w:val="superscript"/>
        </w:rPr>
        <w:t>1</w:t>
      </w:r>
      <w:r w:rsidR="00FD463F">
        <w:rPr>
          <w:rFonts w:ascii="Times New Roman" w:hAnsi="Times New Roman" w:cs="Times New Roman"/>
          <w:sz w:val="24"/>
        </w:rPr>
        <w:t xml:space="preserve">. </w:t>
      </w:r>
      <w:r w:rsidR="00245CBA">
        <w:rPr>
          <w:rFonts w:ascii="Times New Roman" w:hAnsi="Times New Roman" w:cs="Times New Roman"/>
          <w:sz w:val="24"/>
        </w:rPr>
        <w:t xml:space="preserve">These sites preserved early on, Yosemite and the Grand Canyon, were all areas that inspired some sort of religious awe, or an experience of the sublime. </w:t>
      </w:r>
      <w:r w:rsidR="00FD463F">
        <w:rPr>
          <w:rFonts w:ascii="Times New Roman" w:hAnsi="Times New Roman" w:cs="Times New Roman"/>
          <w:sz w:val="24"/>
        </w:rPr>
        <w:t xml:space="preserve">Another cultural concept is the idea of the frontier, and this is a more uniquely American idea. </w:t>
      </w:r>
      <w:r w:rsidR="00245CBA">
        <w:rPr>
          <w:rFonts w:ascii="Times New Roman" w:hAnsi="Times New Roman" w:cs="Times New Roman"/>
          <w:sz w:val="24"/>
        </w:rPr>
        <w:t xml:space="preserve">Again somewhat grounded in religious belief, the frontier was regarded as a new area of land to take over and develop in the name of America and Christianity, the concept of Manifest Destiny. The frontier was also regarded as the last place for rugged individualism and to escape the confines of the city. During the Civil War area this view of </w:t>
      </w:r>
      <w:proofErr w:type="spellStart"/>
      <w:r w:rsidR="00245CBA">
        <w:rPr>
          <w:rFonts w:ascii="Times New Roman" w:hAnsi="Times New Roman" w:cs="Times New Roman"/>
          <w:sz w:val="24"/>
        </w:rPr>
        <w:t>frontierism</w:t>
      </w:r>
      <w:proofErr w:type="spellEnd"/>
      <w:r w:rsidR="00245CBA">
        <w:rPr>
          <w:rFonts w:ascii="Times New Roman" w:hAnsi="Times New Roman" w:cs="Times New Roman"/>
          <w:sz w:val="24"/>
        </w:rPr>
        <w:t xml:space="preserve"> lead to the wealthy grabbing land in the Adirondacks, hunting trips to the West and development of large resorts anywhere that was deemed as “wild”</w:t>
      </w:r>
      <w:r w:rsidR="00245CBA">
        <w:rPr>
          <w:rFonts w:ascii="Times New Roman" w:hAnsi="Times New Roman" w:cs="Times New Roman"/>
          <w:sz w:val="24"/>
          <w:vertAlign w:val="superscript"/>
        </w:rPr>
        <w:t>1</w:t>
      </w:r>
      <w:r w:rsidR="00245CBA">
        <w:rPr>
          <w:rFonts w:ascii="Times New Roman" w:hAnsi="Times New Roman" w:cs="Times New Roman"/>
          <w:sz w:val="24"/>
        </w:rPr>
        <w:t xml:space="preserve">. Eventually the pull of the frontier created the same society that the creators were trying to escape and populated the West with urbanism. Several sustainability issues that stem from these ideas are the removal of native people and plant and animal species to make way for leisure activities which in turn disrupt the “untouched” land. This view also makes humans separate from nature and makes it difficult for humans to realize their effect on the environment when humans are not actually a part of the system. This prevents the human population, especially in America, from developing a systems or matrix view of our environment, a point of view essential to address sustainability issues. </w:t>
      </w:r>
      <w:r w:rsidR="009E4A5F">
        <w:rPr>
          <w:rFonts w:ascii="Times New Roman" w:hAnsi="Times New Roman" w:cs="Times New Roman"/>
          <w:sz w:val="24"/>
        </w:rPr>
        <w:t xml:space="preserve">The frontier or wilderness view of the environment also tends to value large mammals over other organisms within the ecosystem web. This leads to a devaluation of smaller organisms like insects and worms, which are essential to the health of an ecosystem and generally left out of protection efforts. </w:t>
      </w:r>
    </w:p>
    <w:p w:rsidR="009E4A5F" w:rsidRDefault="009E4A5F">
      <w:pPr>
        <w:rPr>
          <w:rFonts w:ascii="Times New Roman" w:hAnsi="Times New Roman" w:cs="Times New Roman"/>
          <w:sz w:val="24"/>
        </w:rPr>
      </w:pPr>
      <w:r>
        <w:rPr>
          <w:rFonts w:ascii="Times New Roman" w:hAnsi="Times New Roman" w:cs="Times New Roman"/>
          <w:sz w:val="24"/>
        </w:rPr>
        <w:tab/>
        <w:t>Another classical concept of nature is the idea of Mother Earth. This idea has two different effects on two different groups of people. Within the group of people who are concerned about the environment and the effect of human activity see Mother Earth as “damsel in distress” figure that needs to be protected from those who could hurt her</w:t>
      </w:r>
      <w:r>
        <w:rPr>
          <w:rFonts w:ascii="Times New Roman" w:hAnsi="Times New Roman" w:cs="Times New Roman"/>
          <w:sz w:val="24"/>
          <w:vertAlign w:val="superscript"/>
        </w:rPr>
        <w:t>2</w:t>
      </w:r>
      <w:r>
        <w:rPr>
          <w:rFonts w:ascii="Times New Roman" w:hAnsi="Times New Roman" w:cs="Times New Roman"/>
          <w:sz w:val="24"/>
        </w:rPr>
        <w:t xml:space="preserve">. This concept has a similar effect in dividing the human race from the global ecosystem and limiting the ability to use matrix thinking. </w:t>
      </w:r>
      <w:r w:rsidR="00B732B4">
        <w:rPr>
          <w:rFonts w:ascii="Times New Roman" w:hAnsi="Times New Roman" w:cs="Times New Roman"/>
          <w:sz w:val="24"/>
        </w:rPr>
        <w:t>The abuse of this imagery can be seen in many “green washing” tactics and was widely used by BP after the Gulf oil spill to try to remedy their poor reputation</w:t>
      </w:r>
      <w:r w:rsidR="00B732B4">
        <w:rPr>
          <w:rFonts w:ascii="Times New Roman" w:hAnsi="Times New Roman" w:cs="Times New Roman"/>
          <w:sz w:val="24"/>
          <w:vertAlign w:val="superscript"/>
        </w:rPr>
        <w:t>3</w:t>
      </w:r>
      <w:r w:rsidR="00B732B4">
        <w:rPr>
          <w:rFonts w:ascii="Times New Roman" w:hAnsi="Times New Roman" w:cs="Times New Roman"/>
          <w:sz w:val="24"/>
        </w:rPr>
        <w:t xml:space="preserve">. </w:t>
      </w:r>
      <w:r>
        <w:rPr>
          <w:rFonts w:ascii="Times New Roman" w:hAnsi="Times New Roman" w:cs="Times New Roman"/>
          <w:sz w:val="24"/>
        </w:rPr>
        <w:t xml:space="preserve">Outside of the environmental movement Mother Earth can be interpreted as a provider who must ensure her children are able to thrive. This view causes humans to believe that everything the Earth has is there for their taking and use, which creates an overuse of resources and often pollution. </w:t>
      </w:r>
      <w:r w:rsidR="00B732B4">
        <w:rPr>
          <w:rFonts w:ascii="Times New Roman" w:hAnsi="Times New Roman" w:cs="Times New Roman"/>
          <w:sz w:val="24"/>
        </w:rPr>
        <w:t xml:space="preserve">Giving the Earth a female persona again limits the ability of the human population to effectively think about an act upon sustainability issues. </w:t>
      </w:r>
    </w:p>
    <w:p w:rsidR="00B732B4" w:rsidRDefault="00B732B4" w:rsidP="00B732B4">
      <w:pPr>
        <w:pStyle w:val="Heading2"/>
      </w:pPr>
      <w:r>
        <w:lastRenderedPageBreak/>
        <w:t>Citations</w:t>
      </w:r>
    </w:p>
    <w:p w:rsidR="00B732B4" w:rsidRDefault="00B732B4" w:rsidP="00B732B4">
      <w:pPr>
        <w:rPr>
          <w:rFonts w:ascii="Times New Roman" w:hAnsi="Times New Roman" w:cs="Times New Roman"/>
          <w:sz w:val="24"/>
        </w:rPr>
      </w:pPr>
      <w:r w:rsidRPr="00B732B4">
        <w:rPr>
          <w:rFonts w:ascii="Times New Roman" w:hAnsi="Times New Roman" w:cs="Times New Roman"/>
          <w:sz w:val="24"/>
        </w:rPr>
        <w:t xml:space="preserve">1. </w:t>
      </w:r>
      <w:proofErr w:type="spellStart"/>
      <w:r w:rsidRPr="00B732B4">
        <w:rPr>
          <w:rFonts w:ascii="Times New Roman" w:hAnsi="Times New Roman" w:cs="Times New Roman"/>
          <w:sz w:val="24"/>
        </w:rPr>
        <w:t>Cronon</w:t>
      </w:r>
      <w:proofErr w:type="spellEnd"/>
      <w:r w:rsidRPr="00B732B4">
        <w:rPr>
          <w:rFonts w:ascii="Times New Roman" w:hAnsi="Times New Roman" w:cs="Times New Roman"/>
          <w:sz w:val="24"/>
        </w:rPr>
        <w:t xml:space="preserve">, William. </w:t>
      </w:r>
      <w:proofErr w:type="gramStart"/>
      <w:r w:rsidRPr="00B732B4">
        <w:rPr>
          <w:rFonts w:ascii="Times New Roman" w:hAnsi="Times New Roman" w:cs="Times New Roman"/>
          <w:sz w:val="24"/>
        </w:rPr>
        <w:t>"The Trouble with Wilderness; Or, Getting Back to the Wrong Nature."</w:t>
      </w:r>
      <w:proofErr w:type="gramEnd"/>
      <w:r w:rsidRPr="00B732B4">
        <w:rPr>
          <w:rFonts w:ascii="Times New Roman" w:hAnsi="Times New Roman" w:cs="Times New Roman"/>
          <w:sz w:val="24"/>
        </w:rPr>
        <w:t> </w:t>
      </w:r>
      <w:r w:rsidRPr="00B732B4">
        <w:rPr>
          <w:rFonts w:ascii="Times New Roman" w:hAnsi="Times New Roman" w:cs="Times New Roman"/>
          <w:i/>
          <w:iCs/>
          <w:sz w:val="24"/>
        </w:rPr>
        <w:t>Uncommon Ground: Toward Reinventing Nature</w:t>
      </w:r>
      <w:r w:rsidRPr="00B732B4">
        <w:rPr>
          <w:rFonts w:ascii="Times New Roman" w:hAnsi="Times New Roman" w:cs="Times New Roman"/>
          <w:sz w:val="24"/>
        </w:rPr>
        <w:t xml:space="preserve">. New York: W.W. Norton, 1995. </w:t>
      </w:r>
      <w:proofErr w:type="gramStart"/>
      <w:r w:rsidRPr="00B732B4">
        <w:rPr>
          <w:rFonts w:ascii="Times New Roman" w:hAnsi="Times New Roman" w:cs="Times New Roman"/>
          <w:sz w:val="24"/>
        </w:rPr>
        <w:t>69-90. Print.</w:t>
      </w:r>
      <w:proofErr w:type="gramEnd"/>
    </w:p>
    <w:p w:rsidR="00156FE3" w:rsidRDefault="00156FE3" w:rsidP="00B732B4">
      <w:pPr>
        <w:rPr>
          <w:rFonts w:ascii="Times New Roman" w:hAnsi="Times New Roman" w:cs="Times New Roman"/>
          <w:sz w:val="24"/>
        </w:rPr>
      </w:pPr>
      <w:r>
        <w:rPr>
          <w:rFonts w:ascii="Times New Roman" w:hAnsi="Times New Roman" w:cs="Times New Roman"/>
          <w:sz w:val="24"/>
        </w:rPr>
        <w:t xml:space="preserve">2. </w:t>
      </w:r>
      <w:r w:rsidRPr="00156FE3">
        <w:rPr>
          <w:rFonts w:ascii="Times New Roman" w:hAnsi="Times New Roman" w:cs="Times New Roman"/>
          <w:sz w:val="24"/>
        </w:rPr>
        <w:t xml:space="preserve">Andersen, Robin. </w:t>
      </w:r>
      <w:proofErr w:type="gramStart"/>
      <w:r w:rsidRPr="00156FE3">
        <w:rPr>
          <w:rFonts w:ascii="Times New Roman" w:hAnsi="Times New Roman" w:cs="Times New Roman"/>
          <w:sz w:val="24"/>
        </w:rPr>
        <w:t>"Selling “Mother Earth”: Advertising and the Myth of the Natural."</w:t>
      </w:r>
      <w:proofErr w:type="gramEnd"/>
      <w:r w:rsidRPr="00156FE3">
        <w:rPr>
          <w:rFonts w:ascii="Times New Roman" w:hAnsi="Times New Roman" w:cs="Times New Roman"/>
          <w:sz w:val="24"/>
        </w:rPr>
        <w:t> </w:t>
      </w:r>
      <w:proofErr w:type="gramStart"/>
      <w:r w:rsidRPr="00156FE3">
        <w:rPr>
          <w:rFonts w:ascii="Times New Roman" w:hAnsi="Times New Roman" w:cs="Times New Roman"/>
          <w:i/>
          <w:iCs/>
          <w:sz w:val="24"/>
        </w:rPr>
        <w:t>Reclaiming the Environmental Debate: The Politics of Health in a Toxic Culture</w:t>
      </w:r>
      <w:r w:rsidRPr="00156FE3">
        <w:rPr>
          <w:rFonts w:ascii="Times New Roman" w:hAnsi="Times New Roman" w:cs="Times New Roman"/>
          <w:sz w:val="24"/>
        </w:rPr>
        <w:t>.</w:t>
      </w:r>
      <w:proofErr w:type="gramEnd"/>
      <w:r w:rsidRPr="00156FE3">
        <w:rPr>
          <w:rFonts w:ascii="Times New Roman" w:hAnsi="Times New Roman" w:cs="Times New Roman"/>
          <w:sz w:val="24"/>
        </w:rPr>
        <w:t xml:space="preserve"> </w:t>
      </w:r>
      <w:proofErr w:type="gramStart"/>
      <w:r w:rsidRPr="00156FE3">
        <w:rPr>
          <w:rFonts w:ascii="Times New Roman" w:hAnsi="Times New Roman" w:cs="Times New Roman"/>
          <w:sz w:val="24"/>
        </w:rPr>
        <w:t xml:space="preserve">By Richard </w:t>
      </w:r>
      <w:proofErr w:type="spellStart"/>
      <w:r w:rsidRPr="00156FE3">
        <w:rPr>
          <w:rFonts w:ascii="Times New Roman" w:hAnsi="Times New Roman" w:cs="Times New Roman"/>
          <w:sz w:val="24"/>
        </w:rPr>
        <w:t>Hofrichter</w:t>
      </w:r>
      <w:proofErr w:type="spellEnd"/>
      <w:r w:rsidRPr="00156FE3">
        <w:rPr>
          <w:rFonts w:ascii="Times New Roman" w:hAnsi="Times New Roman" w:cs="Times New Roman"/>
          <w:sz w:val="24"/>
        </w:rPr>
        <w:t>.</w:t>
      </w:r>
      <w:proofErr w:type="gramEnd"/>
      <w:r w:rsidRPr="00156FE3">
        <w:rPr>
          <w:rFonts w:ascii="Times New Roman" w:hAnsi="Times New Roman" w:cs="Times New Roman"/>
          <w:sz w:val="24"/>
        </w:rPr>
        <w:t xml:space="preserve"> Cambridge, MA: MIT, 2000. </w:t>
      </w:r>
      <w:proofErr w:type="gramStart"/>
      <w:r w:rsidRPr="00156FE3">
        <w:rPr>
          <w:rFonts w:ascii="Times New Roman" w:hAnsi="Times New Roman" w:cs="Times New Roman"/>
          <w:sz w:val="24"/>
        </w:rPr>
        <w:t>292-306. Print.</w:t>
      </w:r>
      <w:proofErr w:type="gramEnd"/>
    </w:p>
    <w:p w:rsidR="00E207E6" w:rsidRDefault="00E207E6" w:rsidP="00B732B4">
      <w:pPr>
        <w:rPr>
          <w:rFonts w:ascii="Times New Roman" w:hAnsi="Times New Roman" w:cs="Times New Roman"/>
          <w:sz w:val="24"/>
        </w:rPr>
      </w:pPr>
      <w:r>
        <w:rPr>
          <w:rFonts w:ascii="Times New Roman" w:hAnsi="Times New Roman" w:cs="Times New Roman"/>
          <w:sz w:val="24"/>
        </w:rPr>
        <w:t xml:space="preserve">3. </w:t>
      </w:r>
      <w:r w:rsidRPr="00E207E6">
        <w:rPr>
          <w:rFonts w:ascii="Times New Roman" w:hAnsi="Times New Roman" w:cs="Times New Roman"/>
          <w:sz w:val="24"/>
        </w:rPr>
        <w:t>Bell, Michael. </w:t>
      </w:r>
      <w:proofErr w:type="gramStart"/>
      <w:r w:rsidRPr="00E207E6">
        <w:rPr>
          <w:rFonts w:ascii="Times New Roman" w:hAnsi="Times New Roman" w:cs="Times New Roman"/>
          <w:i/>
          <w:iCs/>
          <w:sz w:val="24"/>
        </w:rPr>
        <w:t>An Invitation to Environmental Sociology</w:t>
      </w:r>
      <w:r w:rsidRPr="00E207E6">
        <w:rPr>
          <w:rFonts w:ascii="Times New Roman" w:hAnsi="Times New Roman" w:cs="Times New Roman"/>
          <w:sz w:val="24"/>
        </w:rPr>
        <w:t>.</w:t>
      </w:r>
      <w:proofErr w:type="gramEnd"/>
      <w:r w:rsidRPr="00E207E6">
        <w:rPr>
          <w:rFonts w:ascii="Times New Roman" w:hAnsi="Times New Roman" w:cs="Times New Roman"/>
          <w:sz w:val="24"/>
        </w:rPr>
        <w:t xml:space="preserve"> Thousand Oaks: Pine Forge, 1998. Print.</w:t>
      </w:r>
    </w:p>
    <w:p w:rsidR="00B732B4" w:rsidRDefault="00B732B4" w:rsidP="00B732B4">
      <w:pPr>
        <w:pStyle w:val="Heading2"/>
      </w:pPr>
      <w:r>
        <w:t>Annotation: The Trouble with Wilderness</w:t>
      </w:r>
    </w:p>
    <w:p w:rsidR="00B732B4" w:rsidRDefault="00B732B4" w:rsidP="00B732B4">
      <w:pPr>
        <w:rPr>
          <w:rFonts w:ascii="Times New Roman" w:hAnsi="Times New Roman" w:cs="Times New Roman"/>
          <w:sz w:val="24"/>
        </w:rPr>
      </w:pPr>
      <w:r>
        <w:rPr>
          <w:rFonts w:ascii="Times New Roman" w:hAnsi="Times New Roman" w:cs="Times New Roman"/>
          <w:sz w:val="24"/>
        </w:rPr>
        <w:t xml:space="preserve">1. </w:t>
      </w:r>
      <w:proofErr w:type="spellStart"/>
      <w:r w:rsidRPr="00B732B4">
        <w:rPr>
          <w:rFonts w:ascii="Times New Roman" w:hAnsi="Times New Roman" w:cs="Times New Roman"/>
          <w:sz w:val="24"/>
        </w:rPr>
        <w:t>Cronon</w:t>
      </w:r>
      <w:proofErr w:type="spellEnd"/>
      <w:r w:rsidRPr="00B732B4">
        <w:rPr>
          <w:rFonts w:ascii="Times New Roman" w:hAnsi="Times New Roman" w:cs="Times New Roman"/>
          <w:sz w:val="24"/>
        </w:rPr>
        <w:t xml:space="preserve">, William. </w:t>
      </w:r>
      <w:proofErr w:type="gramStart"/>
      <w:r w:rsidRPr="00B732B4">
        <w:rPr>
          <w:rFonts w:ascii="Times New Roman" w:hAnsi="Times New Roman" w:cs="Times New Roman"/>
          <w:sz w:val="24"/>
        </w:rPr>
        <w:t>"The Trouble with Wilderness; Or, Getting Back to the Wrong Nature."</w:t>
      </w:r>
      <w:proofErr w:type="gramEnd"/>
      <w:r w:rsidRPr="00B732B4">
        <w:rPr>
          <w:rFonts w:ascii="Times New Roman" w:hAnsi="Times New Roman" w:cs="Times New Roman"/>
          <w:sz w:val="24"/>
        </w:rPr>
        <w:t> </w:t>
      </w:r>
      <w:r w:rsidRPr="00B732B4">
        <w:rPr>
          <w:rFonts w:ascii="Times New Roman" w:hAnsi="Times New Roman" w:cs="Times New Roman"/>
          <w:i/>
          <w:iCs/>
          <w:sz w:val="24"/>
        </w:rPr>
        <w:t>Uncommon Ground: Toward Reinventing Nature</w:t>
      </w:r>
      <w:r w:rsidRPr="00B732B4">
        <w:rPr>
          <w:rFonts w:ascii="Times New Roman" w:hAnsi="Times New Roman" w:cs="Times New Roman"/>
          <w:sz w:val="24"/>
        </w:rPr>
        <w:t xml:space="preserve">. New York: W.W. Norton, 1995. </w:t>
      </w:r>
      <w:proofErr w:type="gramStart"/>
      <w:r w:rsidRPr="00B732B4">
        <w:rPr>
          <w:rFonts w:ascii="Times New Roman" w:hAnsi="Times New Roman" w:cs="Times New Roman"/>
          <w:sz w:val="24"/>
        </w:rPr>
        <w:t>69-90. Print.</w:t>
      </w:r>
      <w:proofErr w:type="gramEnd"/>
    </w:p>
    <w:p w:rsidR="00B732B4" w:rsidRDefault="00B732B4" w:rsidP="00B732B4">
      <w:pPr>
        <w:rPr>
          <w:rFonts w:ascii="Times New Roman" w:hAnsi="Times New Roman" w:cs="Times New Roman"/>
          <w:sz w:val="24"/>
        </w:rPr>
      </w:pPr>
      <w:r>
        <w:rPr>
          <w:rFonts w:ascii="Times New Roman" w:hAnsi="Times New Roman" w:cs="Times New Roman"/>
          <w:sz w:val="24"/>
        </w:rPr>
        <w:t xml:space="preserve">2. William </w:t>
      </w:r>
      <w:proofErr w:type="spellStart"/>
      <w:r>
        <w:rPr>
          <w:rFonts w:ascii="Times New Roman" w:hAnsi="Times New Roman" w:cs="Times New Roman"/>
          <w:sz w:val="24"/>
        </w:rPr>
        <w:t>Cronon</w:t>
      </w:r>
      <w:proofErr w:type="spellEnd"/>
      <w:r>
        <w:rPr>
          <w:rFonts w:ascii="Times New Roman" w:hAnsi="Times New Roman" w:cs="Times New Roman"/>
          <w:sz w:val="24"/>
        </w:rPr>
        <w:t xml:space="preserve"> has a </w:t>
      </w:r>
      <w:proofErr w:type="spellStart"/>
      <w:r>
        <w:rPr>
          <w:rFonts w:ascii="Times New Roman" w:hAnsi="Times New Roman" w:cs="Times New Roman"/>
          <w:sz w:val="24"/>
        </w:rPr>
        <w:t>D.Phil</w:t>
      </w:r>
      <w:proofErr w:type="spellEnd"/>
      <w:r>
        <w:rPr>
          <w:rFonts w:ascii="Times New Roman" w:hAnsi="Times New Roman" w:cs="Times New Roman"/>
          <w:sz w:val="24"/>
        </w:rPr>
        <w:t xml:space="preserve"> from Jesus College along with a Ph.D. from Yale and is primarily an environmental historian. He is currently a research professor at the University of Wisconsin and the president of t</w:t>
      </w:r>
      <w:r w:rsidR="00C07343">
        <w:rPr>
          <w:rFonts w:ascii="Times New Roman" w:hAnsi="Times New Roman" w:cs="Times New Roman"/>
          <w:sz w:val="24"/>
        </w:rPr>
        <w:t xml:space="preserve">he American Historical Association. His most noted work is </w:t>
      </w:r>
      <w:r w:rsidR="00C07343">
        <w:rPr>
          <w:rFonts w:ascii="Times New Roman" w:hAnsi="Times New Roman" w:cs="Times New Roman"/>
          <w:i/>
          <w:sz w:val="24"/>
        </w:rPr>
        <w:t xml:space="preserve">Changes in the Land: Indians, Colonists, and the Ecology of New England </w:t>
      </w:r>
      <w:r w:rsidR="00C07343">
        <w:rPr>
          <w:rFonts w:ascii="Times New Roman" w:hAnsi="Times New Roman" w:cs="Times New Roman"/>
          <w:sz w:val="24"/>
        </w:rPr>
        <w:t xml:space="preserve">which focuses on the effect of property laws on ecology. </w:t>
      </w:r>
    </w:p>
    <w:p w:rsidR="00C07343" w:rsidRDefault="00C07343" w:rsidP="00B732B4">
      <w:pPr>
        <w:rPr>
          <w:rFonts w:ascii="Times New Roman" w:hAnsi="Times New Roman" w:cs="Times New Roman"/>
          <w:sz w:val="24"/>
        </w:rPr>
      </w:pPr>
      <w:r>
        <w:rPr>
          <w:rFonts w:ascii="Times New Roman" w:hAnsi="Times New Roman" w:cs="Times New Roman"/>
          <w:sz w:val="24"/>
        </w:rPr>
        <w:t xml:space="preserve">3. The main argument of the text is that the idea of the wilderness creates several sustainability issues and is not really the concept people regard it to be. </w:t>
      </w:r>
    </w:p>
    <w:p w:rsidR="00C07343" w:rsidRDefault="00C07343" w:rsidP="00B732B4">
      <w:pPr>
        <w:rPr>
          <w:rFonts w:ascii="Times New Roman" w:hAnsi="Times New Roman" w:cs="Times New Roman"/>
          <w:sz w:val="24"/>
        </w:rPr>
      </w:pPr>
      <w:r>
        <w:rPr>
          <w:rFonts w:ascii="Times New Roman" w:hAnsi="Times New Roman" w:cs="Times New Roman"/>
          <w:sz w:val="24"/>
        </w:rPr>
        <w:t xml:space="preserve">4. </w:t>
      </w:r>
      <w:proofErr w:type="spellStart"/>
      <w:r>
        <w:rPr>
          <w:rFonts w:ascii="Times New Roman" w:hAnsi="Times New Roman" w:cs="Times New Roman"/>
          <w:sz w:val="24"/>
        </w:rPr>
        <w:t>Cronon</w:t>
      </w:r>
      <w:proofErr w:type="spellEnd"/>
      <w:r>
        <w:rPr>
          <w:rFonts w:ascii="Times New Roman" w:hAnsi="Times New Roman" w:cs="Times New Roman"/>
          <w:sz w:val="24"/>
        </w:rPr>
        <w:t xml:space="preserve"> first talks about the difference from the concept of the sublime and the concept of wilderness and their historical origins. He includes lots of quotes from authors of the time about their views on nature to strengthen the examples. Finally he identifies other ways of environmental thinking and identifies their strengths and weaknesses. </w:t>
      </w:r>
    </w:p>
    <w:p w:rsidR="00C07343" w:rsidRDefault="00C07343" w:rsidP="00B732B4">
      <w:pPr>
        <w:rPr>
          <w:rFonts w:ascii="Times New Roman" w:hAnsi="Times New Roman" w:cs="Times New Roman"/>
          <w:sz w:val="24"/>
        </w:rPr>
      </w:pPr>
      <w:r>
        <w:rPr>
          <w:rFonts w:ascii="Times New Roman" w:hAnsi="Times New Roman" w:cs="Times New Roman"/>
          <w:sz w:val="24"/>
        </w:rPr>
        <w:t xml:space="preserve">5. “Far from being the one place on earth that stands apart from humanity, it is quite profoundly a human creation – indeed, the creation of very particular human cultures at very particular moments in human history” – presents the concept that the idea of wilderness is actually a human construct. </w:t>
      </w:r>
    </w:p>
    <w:p w:rsidR="00C07343" w:rsidRDefault="00C07343" w:rsidP="00B732B4">
      <w:pPr>
        <w:rPr>
          <w:rFonts w:ascii="Times New Roman" w:hAnsi="Times New Roman" w:cs="Times New Roman"/>
          <w:sz w:val="24"/>
        </w:rPr>
      </w:pPr>
      <w:r>
        <w:rPr>
          <w:rFonts w:ascii="Times New Roman" w:hAnsi="Times New Roman" w:cs="Times New Roman"/>
          <w:sz w:val="24"/>
        </w:rPr>
        <w:t>“Wilderness came to embody the national frontier myth standing for the wild freedom of America’s past and seeming to represent a</w:t>
      </w:r>
      <w:r w:rsidR="006137AF">
        <w:rPr>
          <w:rFonts w:ascii="Times New Roman" w:hAnsi="Times New Roman" w:cs="Times New Roman"/>
          <w:sz w:val="24"/>
        </w:rPr>
        <w:t>n</w:t>
      </w:r>
      <w:r>
        <w:rPr>
          <w:rFonts w:ascii="Times New Roman" w:hAnsi="Times New Roman" w:cs="Times New Roman"/>
          <w:sz w:val="24"/>
        </w:rPr>
        <w:t xml:space="preserve"> ugly attractive natural alternative to the ugly </w:t>
      </w:r>
      <w:r w:rsidR="006137AF">
        <w:rPr>
          <w:rFonts w:ascii="Times New Roman" w:hAnsi="Times New Roman" w:cs="Times New Roman"/>
          <w:sz w:val="24"/>
        </w:rPr>
        <w:t>artificiality of modern civilization.” – embodies the appeal of the frontier to the American culture</w:t>
      </w:r>
    </w:p>
    <w:p w:rsidR="006137AF" w:rsidRDefault="006137AF" w:rsidP="00B732B4">
      <w:pPr>
        <w:rPr>
          <w:rFonts w:ascii="Times New Roman" w:hAnsi="Times New Roman" w:cs="Times New Roman"/>
          <w:sz w:val="24"/>
        </w:rPr>
      </w:pPr>
      <w:r>
        <w:rPr>
          <w:rFonts w:ascii="Times New Roman" w:hAnsi="Times New Roman" w:cs="Times New Roman"/>
          <w:sz w:val="24"/>
        </w:rPr>
        <w:t xml:space="preserve">“Wilderness embodies a dualistic vision in which the human is entirely outside the natural. If we allow ourselves to believe that nature, to be true, must also be wild, then our very presence in nature represents its fall” – presents the central paradox </w:t>
      </w:r>
      <w:proofErr w:type="spellStart"/>
      <w:r>
        <w:rPr>
          <w:rFonts w:ascii="Times New Roman" w:hAnsi="Times New Roman" w:cs="Times New Roman"/>
          <w:sz w:val="24"/>
        </w:rPr>
        <w:t>Cronon</w:t>
      </w:r>
      <w:proofErr w:type="spellEnd"/>
      <w:r>
        <w:rPr>
          <w:rFonts w:ascii="Times New Roman" w:hAnsi="Times New Roman" w:cs="Times New Roman"/>
          <w:sz w:val="24"/>
        </w:rPr>
        <w:t xml:space="preserve"> argues is the trouble with wilderness</w:t>
      </w:r>
    </w:p>
    <w:p w:rsidR="006137AF" w:rsidRDefault="006137AF" w:rsidP="00B732B4">
      <w:pPr>
        <w:rPr>
          <w:rFonts w:ascii="Times New Roman" w:hAnsi="Times New Roman" w:cs="Times New Roman"/>
          <w:sz w:val="24"/>
        </w:rPr>
      </w:pPr>
      <w:r>
        <w:rPr>
          <w:rFonts w:ascii="Times New Roman" w:hAnsi="Times New Roman" w:cs="Times New Roman"/>
          <w:sz w:val="24"/>
        </w:rPr>
        <w:lastRenderedPageBreak/>
        <w:t xml:space="preserve">6. The text is very helpful in identifying the general views Western society has towards nature and the problems they present to thinking about environmental solutions. It gives a very detailed historical view and analysis of the traditional view of nature. </w:t>
      </w:r>
    </w:p>
    <w:p w:rsidR="006137AF" w:rsidRPr="00C07343" w:rsidRDefault="006137AF" w:rsidP="00B732B4">
      <w:pPr>
        <w:rPr>
          <w:rFonts w:ascii="Times New Roman" w:hAnsi="Times New Roman" w:cs="Times New Roman"/>
          <w:sz w:val="24"/>
        </w:rPr>
      </w:pPr>
      <w:r>
        <w:rPr>
          <w:rFonts w:ascii="Times New Roman" w:hAnsi="Times New Roman" w:cs="Times New Roman"/>
          <w:sz w:val="24"/>
        </w:rPr>
        <w:t xml:space="preserve">7. For my post I used the descriptions of the sublime and frontier in addition to describing the paradox it creates in the view of nature separate from human interaction. </w:t>
      </w:r>
    </w:p>
    <w:p w:rsidR="00B732B4" w:rsidRDefault="00156FE3" w:rsidP="00156FE3">
      <w:pPr>
        <w:pStyle w:val="Heading2"/>
      </w:pPr>
      <w:r>
        <w:t>Annotation: Selling “Mother Earth”</w:t>
      </w:r>
    </w:p>
    <w:p w:rsidR="00156FE3" w:rsidRDefault="002A160C" w:rsidP="00156FE3">
      <w:pPr>
        <w:rPr>
          <w:rFonts w:ascii="Times New Roman" w:hAnsi="Times New Roman" w:cs="Times New Roman"/>
          <w:sz w:val="24"/>
        </w:rPr>
      </w:pPr>
      <w:r>
        <w:rPr>
          <w:rFonts w:ascii="Times New Roman" w:hAnsi="Times New Roman" w:cs="Times New Roman"/>
          <w:sz w:val="24"/>
        </w:rPr>
        <w:t xml:space="preserve">1. </w:t>
      </w:r>
      <w:r w:rsidRPr="002A160C">
        <w:rPr>
          <w:rFonts w:ascii="Times New Roman" w:hAnsi="Times New Roman" w:cs="Times New Roman"/>
          <w:sz w:val="24"/>
        </w:rPr>
        <w:t xml:space="preserve">Andersen, Robin. </w:t>
      </w:r>
      <w:proofErr w:type="gramStart"/>
      <w:r w:rsidRPr="002A160C">
        <w:rPr>
          <w:rFonts w:ascii="Times New Roman" w:hAnsi="Times New Roman" w:cs="Times New Roman"/>
          <w:sz w:val="24"/>
        </w:rPr>
        <w:t>"Selling “Mother Earth”: Advertising and the Myth of the Natural."</w:t>
      </w:r>
      <w:proofErr w:type="gramEnd"/>
      <w:r w:rsidRPr="002A160C">
        <w:rPr>
          <w:rFonts w:ascii="Times New Roman" w:hAnsi="Times New Roman" w:cs="Times New Roman"/>
          <w:sz w:val="24"/>
        </w:rPr>
        <w:t> </w:t>
      </w:r>
      <w:proofErr w:type="gramStart"/>
      <w:r w:rsidRPr="002A160C">
        <w:rPr>
          <w:rFonts w:ascii="Times New Roman" w:hAnsi="Times New Roman" w:cs="Times New Roman"/>
          <w:i/>
          <w:iCs/>
          <w:sz w:val="24"/>
        </w:rPr>
        <w:t>Reclaiming the Environmental Debate: The Politics of Health in a Toxic Culture</w:t>
      </w:r>
      <w:r w:rsidRPr="002A160C">
        <w:rPr>
          <w:rFonts w:ascii="Times New Roman" w:hAnsi="Times New Roman" w:cs="Times New Roman"/>
          <w:sz w:val="24"/>
        </w:rPr>
        <w:t>.</w:t>
      </w:r>
      <w:proofErr w:type="gramEnd"/>
      <w:r w:rsidRPr="002A160C">
        <w:rPr>
          <w:rFonts w:ascii="Times New Roman" w:hAnsi="Times New Roman" w:cs="Times New Roman"/>
          <w:sz w:val="24"/>
        </w:rPr>
        <w:t xml:space="preserve"> </w:t>
      </w:r>
      <w:proofErr w:type="gramStart"/>
      <w:r w:rsidRPr="002A160C">
        <w:rPr>
          <w:rFonts w:ascii="Times New Roman" w:hAnsi="Times New Roman" w:cs="Times New Roman"/>
          <w:sz w:val="24"/>
        </w:rPr>
        <w:t xml:space="preserve">By Richard </w:t>
      </w:r>
      <w:proofErr w:type="spellStart"/>
      <w:r w:rsidRPr="002A160C">
        <w:rPr>
          <w:rFonts w:ascii="Times New Roman" w:hAnsi="Times New Roman" w:cs="Times New Roman"/>
          <w:sz w:val="24"/>
        </w:rPr>
        <w:t>Hofrichter</w:t>
      </w:r>
      <w:proofErr w:type="spellEnd"/>
      <w:r w:rsidRPr="002A160C">
        <w:rPr>
          <w:rFonts w:ascii="Times New Roman" w:hAnsi="Times New Roman" w:cs="Times New Roman"/>
          <w:sz w:val="24"/>
        </w:rPr>
        <w:t>.</w:t>
      </w:r>
      <w:proofErr w:type="gramEnd"/>
      <w:r w:rsidRPr="002A160C">
        <w:rPr>
          <w:rFonts w:ascii="Times New Roman" w:hAnsi="Times New Roman" w:cs="Times New Roman"/>
          <w:sz w:val="24"/>
        </w:rPr>
        <w:t xml:space="preserve"> Cambridge, MA: MIT, 2000. </w:t>
      </w:r>
      <w:proofErr w:type="gramStart"/>
      <w:r w:rsidRPr="002A160C">
        <w:rPr>
          <w:rFonts w:ascii="Times New Roman" w:hAnsi="Times New Roman" w:cs="Times New Roman"/>
          <w:sz w:val="24"/>
        </w:rPr>
        <w:t>292-306. Print.</w:t>
      </w:r>
      <w:proofErr w:type="gramEnd"/>
    </w:p>
    <w:p w:rsidR="002A160C" w:rsidRDefault="002A160C" w:rsidP="00156FE3">
      <w:pPr>
        <w:rPr>
          <w:rFonts w:ascii="Times New Roman" w:hAnsi="Times New Roman" w:cs="Times New Roman"/>
          <w:sz w:val="24"/>
        </w:rPr>
      </w:pPr>
      <w:r>
        <w:rPr>
          <w:rFonts w:ascii="Times New Roman" w:hAnsi="Times New Roman" w:cs="Times New Roman"/>
          <w:sz w:val="24"/>
        </w:rPr>
        <w:t xml:space="preserve">2. Robin Andersen has degrees from various University of California campuses including a Ph.D. from </w:t>
      </w:r>
      <w:proofErr w:type="gramStart"/>
      <w:r>
        <w:rPr>
          <w:rFonts w:ascii="Times New Roman" w:hAnsi="Times New Roman" w:cs="Times New Roman"/>
          <w:sz w:val="24"/>
        </w:rPr>
        <w:t>Irvine,</w:t>
      </w:r>
      <w:proofErr w:type="gramEnd"/>
      <w:r>
        <w:rPr>
          <w:rFonts w:ascii="Times New Roman" w:hAnsi="Times New Roman" w:cs="Times New Roman"/>
          <w:sz w:val="24"/>
        </w:rPr>
        <w:t xml:space="preserve"> she is now a professor in the Department of Communication and Media Studies at Fordham University. She focuses on the media and conflict, focusing on the interactions between the media, women, developing countries and sustainability. </w:t>
      </w:r>
    </w:p>
    <w:p w:rsidR="002A160C" w:rsidRDefault="002A160C" w:rsidP="00156FE3">
      <w:pPr>
        <w:rPr>
          <w:rFonts w:ascii="Times New Roman" w:hAnsi="Times New Roman" w:cs="Times New Roman"/>
          <w:sz w:val="24"/>
        </w:rPr>
      </w:pPr>
      <w:r>
        <w:rPr>
          <w:rFonts w:ascii="Times New Roman" w:hAnsi="Times New Roman" w:cs="Times New Roman"/>
          <w:sz w:val="24"/>
        </w:rPr>
        <w:t>3. The main focus of the chapter by Andersen is on the presence of “</w:t>
      </w:r>
      <w:proofErr w:type="spellStart"/>
      <w:r>
        <w:rPr>
          <w:rFonts w:ascii="Times New Roman" w:hAnsi="Times New Roman" w:cs="Times New Roman"/>
          <w:sz w:val="24"/>
        </w:rPr>
        <w:t>greenwashing</w:t>
      </w:r>
      <w:proofErr w:type="spellEnd"/>
      <w:r>
        <w:rPr>
          <w:rFonts w:ascii="Times New Roman" w:hAnsi="Times New Roman" w:cs="Times New Roman"/>
          <w:sz w:val="24"/>
        </w:rPr>
        <w:t xml:space="preserve">” in the advertisements of many companies that rely on images of pristine Mother Nature to market their products. </w:t>
      </w:r>
      <w:r w:rsidR="00C84507">
        <w:rPr>
          <w:rFonts w:ascii="Times New Roman" w:hAnsi="Times New Roman" w:cs="Times New Roman"/>
          <w:sz w:val="24"/>
        </w:rPr>
        <w:t xml:space="preserve">The catch of these products is that they often use processes during production that pollute the very pristine images they produce. </w:t>
      </w:r>
    </w:p>
    <w:p w:rsidR="00C84507" w:rsidRDefault="00C84507" w:rsidP="00156FE3">
      <w:pPr>
        <w:rPr>
          <w:rFonts w:ascii="Times New Roman" w:hAnsi="Times New Roman" w:cs="Times New Roman"/>
          <w:sz w:val="24"/>
        </w:rPr>
      </w:pPr>
      <w:r>
        <w:rPr>
          <w:rFonts w:ascii="Times New Roman" w:hAnsi="Times New Roman" w:cs="Times New Roman"/>
          <w:sz w:val="24"/>
        </w:rPr>
        <w:t>4. First Andersen describ</w:t>
      </w:r>
      <w:r w:rsidR="00B73B89">
        <w:rPr>
          <w:rFonts w:ascii="Times New Roman" w:hAnsi="Times New Roman" w:cs="Times New Roman"/>
          <w:sz w:val="24"/>
        </w:rPr>
        <w:t xml:space="preserve">es two different advertisements, one for Kitchen Aid and one for </w:t>
      </w:r>
      <w:proofErr w:type="gramStart"/>
      <w:r w:rsidR="00B73B89">
        <w:rPr>
          <w:rFonts w:ascii="Times New Roman" w:hAnsi="Times New Roman" w:cs="Times New Roman"/>
          <w:sz w:val="24"/>
        </w:rPr>
        <w:t xml:space="preserve">Whirlpool, </w:t>
      </w:r>
      <w:r>
        <w:rPr>
          <w:rFonts w:ascii="Times New Roman" w:hAnsi="Times New Roman" w:cs="Times New Roman"/>
          <w:sz w:val="24"/>
        </w:rPr>
        <w:t>that</w:t>
      </w:r>
      <w:proofErr w:type="gramEnd"/>
      <w:r>
        <w:rPr>
          <w:rFonts w:ascii="Times New Roman" w:hAnsi="Times New Roman" w:cs="Times New Roman"/>
          <w:sz w:val="24"/>
        </w:rPr>
        <w:t xml:space="preserve"> rely on </w:t>
      </w:r>
      <w:proofErr w:type="spellStart"/>
      <w:r>
        <w:rPr>
          <w:rFonts w:ascii="Times New Roman" w:hAnsi="Times New Roman" w:cs="Times New Roman"/>
          <w:sz w:val="24"/>
        </w:rPr>
        <w:t>greenwashing</w:t>
      </w:r>
      <w:proofErr w:type="spellEnd"/>
      <w:r>
        <w:rPr>
          <w:rFonts w:ascii="Times New Roman" w:hAnsi="Times New Roman" w:cs="Times New Roman"/>
          <w:sz w:val="24"/>
        </w:rPr>
        <w:t xml:space="preserve"> to introduce the main </w:t>
      </w:r>
      <w:r w:rsidR="00B73B89">
        <w:rPr>
          <w:rFonts w:ascii="Times New Roman" w:hAnsi="Times New Roman" w:cs="Times New Roman"/>
          <w:sz w:val="24"/>
        </w:rPr>
        <w:t xml:space="preserve">idea. Next she goes more in depth on the concept of Mother Nature including the origins and implications of holding these </w:t>
      </w:r>
      <w:proofErr w:type="gramStart"/>
      <w:r w:rsidR="00B73B89">
        <w:rPr>
          <w:rFonts w:ascii="Times New Roman" w:hAnsi="Times New Roman" w:cs="Times New Roman"/>
          <w:sz w:val="24"/>
        </w:rPr>
        <w:t>kind</w:t>
      </w:r>
      <w:proofErr w:type="gramEnd"/>
      <w:r w:rsidR="00B73B89">
        <w:rPr>
          <w:rFonts w:ascii="Times New Roman" w:hAnsi="Times New Roman" w:cs="Times New Roman"/>
          <w:sz w:val="24"/>
        </w:rPr>
        <w:t xml:space="preserve"> of conceptions about the environment. Finally she uses examples of various products, like SUVs and cosmetics, and the conflicting consumer desires they embody, for example dominating nature but also experiencing the wilderness when buying a SUV. </w:t>
      </w:r>
    </w:p>
    <w:p w:rsidR="00B73B89" w:rsidRDefault="00B73B89" w:rsidP="00156FE3">
      <w:pPr>
        <w:rPr>
          <w:rFonts w:ascii="Times New Roman" w:hAnsi="Times New Roman" w:cs="Times New Roman"/>
          <w:sz w:val="24"/>
        </w:rPr>
      </w:pPr>
      <w:r>
        <w:rPr>
          <w:rFonts w:ascii="Times New Roman" w:hAnsi="Times New Roman" w:cs="Times New Roman"/>
          <w:sz w:val="24"/>
        </w:rPr>
        <w:t xml:space="preserve">5. “The concept Mother Nature helps associate bottled water with purity and inspiration and compels people to express their love for nature by buying individual plastic containers, a substance that degrades the environment, present hazards to public health, and ultimately has the potential to contaminate our drinking water” – fully explains the paradox behind </w:t>
      </w:r>
      <w:proofErr w:type="spellStart"/>
      <w:r>
        <w:rPr>
          <w:rFonts w:ascii="Times New Roman" w:hAnsi="Times New Roman" w:cs="Times New Roman"/>
          <w:sz w:val="24"/>
        </w:rPr>
        <w:t>greenwashing</w:t>
      </w:r>
      <w:proofErr w:type="spellEnd"/>
      <w:r>
        <w:rPr>
          <w:rFonts w:ascii="Times New Roman" w:hAnsi="Times New Roman" w:cs="Times New Roman"/>
          <w:sz w:val="24"/>
        </w:rPr>
        <w:t xml:space="preserve"> and consumption of </w:t>
      </w:r>
      <w:proofErr w:type="spellStart"/>
      <w:r>
        <w:rPr>
          <w:rFonts w:ascii="Times New Roman" w:hAnsi="Times New Roman" w:cs="Times New Roman"/>
          <w:sz w:val="24"/>
        </w:rPr>
        <w:t>greenwashed</w:t>
      </w:r>
      <w:proofErr w:type="spellEnd"/>
      <w:r>
        <w:rPr>
          <w:rFonts w:ascii="Times New Roman" w:hAnsi="Times New Roman" w:cs="Times New Roman"/>
          <w:sz w:val="24"/>
        </w:rPr>
        <w:t xml:space="preserve"> products. </w:t>
      </w:r>
    </w:p>
    <w:p w:rsidR="00B73B89" w:rsidRDefault="006C6A09" w:rsidP="00156FE3">
      <w:pPr>
        <w:rPr>
          <w:rFonts w:ascii="Times New Roman" w:hAnsi="Times New Roman" w:cs="Times New Roman"/>
          <w:sz w:val="24"/>
        </w:rPr>
      </w:pPr>
      <w:r>
        <w:rPr>
          <w:rFonts w:ascii="Times New Roman" w:hAnsi="Times New Roman" w:cs="Times New Roman"/>
          <w:sz w:val="24"/>
        </w:rPr>
        <w:t xml:space="preserve">“Instead of creating popular support by moving towards sustainable resource management, less toxic ingredients, and manufacturing, waste reduction and reusable packaging, corporations rely on perception management through advertising” – highlights the tactics used in </w:t>
      </w:r>
      <w:proofErr w:type="spellStart"/>
      <w:r>
        <w:rPr>
          <w:rFonts w:ascii="Times New Roman" w:hAnsi="Times New Roman" w:cs="Times New Roman"/>
          <w:sz w:val="24"/>
        </w:rPr>
        <w:t>greenwashing</w:t>
      </w:r>
      <w:proofErr w:type="spellEnd"/>
      <w:r>
        <w:rPr>
          <w:rFonts w:ascii="Times New Roman" w:hAnsi="Times New Roman" w:cs="Times New Roman"/>
          <w:sz w:val="24"/>
        </w:rPr>
        <w:t xml:space="preserve"> instead of implementing sustainable practices.</w:t>
      </w:r>
    </w:p>
    <w:p w:rsidR="006C6A09" w:rsidRDefault="006C6A09" w:rsidP="00156FE3">
      <w:pPr>
        <w:rPr>
          <w:rFonts w:ascii="Times New Roman" w:hAnsi="Times New Roman" w:cs="Times New Roman"/>
          <w:sz w:val="24"/>
        </w:rPr>
      </w:pPr>
      <w:r>
        <w:rPr>
          <w:rFonts w:ascii="Times New Roman" w:hAnsi="Times New Roman" w:cs="Times New Roman"/>
          <w:sz w:val="24"/>
        </w:rPr>
        <w:t xml:space="preserve">“While [the concept of Mother Nature] may have had a noble purpose, when this concept is lifted from its social and cultural contexts and reinserted within patriarchal capitalist culture, it is turned into a commodity and commercialized in ways that ironically come to support the </w:t>
      </w:r>
      <w:r>
        <w:rPr>
          <w:rFonts w:ascii="Times New Roman" w:hAnsi="Times New Roman" w:cs="Times New Roman"/>
          <w:sz w:val="24"/>
        </w:rPr>
        <w:lastRenderedPageBreak/>
        <w:t xml:space="preserve">economic practices that misappropriate the Earth’s resources. This new hybrid of Mother Earth is now a woman destined to be dominated” </w:t>
      </w:r>
      <w:proofErr w:type="gramStart"/>
      <w:r>
        <w:rPr>
          <w:rFonts w:ascii="Times New Roman" w:hAnsi="Times New Roman" w:cs="Times New Roman"/>
          <w:sz w:val="24"/>
        </w:rPr>
        <w:t>–  shows</w:t>
      </w:r>
      <w:proofErr w:type="gramEnd"/>
      <w:r>
        <w:rPr>
          <w:rFonts w:ascii="Times New Roman" w:hAnsi="Times New Roman" w:cs="Times New Roman"/>
          <w:sz w:val="24"/>
        </w:rPr>
        <w:t xml:space="preserve"> the consequences of giving nature a female connotation and the effect on the environment. </w:t>
      </w:r>
    </w:p>
    <w:p w:rsidR="00A41795" w:rsidRDefault="006C6A09" w:rsidP="00156FE3">
      <w:pPr>
        <w:rPr>
          <w:rFonts w:ascii="Times New Roman" w:hAnsi="Times New Roman" w:cs="Times New Roman"/>
          <w:sz w:val="24"/>
        </w:rPr>
      </w:pPr>
      <w:r>
        <w:rPr>
          <w:rFonts w:ascii="Times New Roman" w:hAnsi="Times New Roman" w:cs="Times New Roman"/>
          <w:sz w:val="24"/>
        </w:rPr>
        <w:t xml:space="preserve">6. </w:t>
      </w:r>
      <w:r w:rsidR="00A41795">
        <w:rPr>
          <w:rFonts w:ascii="Times New Roman" w:hAnsi="Times New Roman" w:cs="Times New Roman"/>
          <w:sz w:val="24"/>
        </w:rPr>
        <w:t xml:space="preserve">The chapter by Andersen helps give specific examples about the issue of the concept of Mother Nature and context within another sustainability issue, </w:t>
      </w:r>
      <w:proofErr w:type="spellStart"/>
      <w:r w:rsidR="00A41795">
        <w:rPr>
          <w:rFonts w:ascii="Times New Roman" w:hAnsi="Times New Roman" w:cs="Times New Roman"/>
          <w:sz w:val="24"/>
        </w:rPr>
        <w:t>greenwashing</w:t>
      </w:r>
      <w:proofErr w:type="spellEnd"/>
      <w:r w:rsidR="00A41795">
        <w:rPr>
          <w:rFonts w:ascii="Times New Roman" w:hAnsi="Times New Roman" w:cs="Times New Roman"/>
          <w:sz w:val="24"/>
        </w:rPr>
        <w:t xml:space="preserve">. By giving detailed accounts of various tactics used to appeal to people on the grounds of protecting Mother Nature it helps paint a picture of the dichotomy of the school of thought. </w:t>
      </w:r>
    </w:p>
    <w:p w:rsidR="00A41795" w:rsidRDefault="00A41795" w:rsidP="00156FE3">
      <w:pPr>
        <w:rPr>
          <w:rFonts w:ascii="Times New Roman" w:hAnsi="Times New Roman" w:cs="Times New Roman"/>
          <w:sz w:val="24"/>
        </w:rPr>
      </w:pPr>
      <w:r>
        <w:rPr>
          <w:rFonts w:ascii="Times New Roman" w:hAnsi="Times New Roman" w:cs="Times New Roman"/>
          <w:sz w:val="24"/>
        </w:rPr>
        <w:t xml:space="preserve">7. For my post I used the historical example of Mother Nature as a helpless figure who needs to be saved and also tied it to the exploitation of </w:t>
      </w:r>
      <w:r w:rsidR="00E207E6">
        <w:rPr>
          <w:rFonts w:ascii="Times New Roman" w:hAnsi="Times New Roman" w:cs="Times New Roman"/>
          <w:sz w:val="24"/>
        </w:rPr>
        <w:t xml:space="preserve">the imagery in green washing. </w:t>
      </w:r>
    </w:p>
    <w:p w:rsidR="00E207E6" w:rsidRDefault="00E207E6" w:rsidP="00E207E6">
      <w:pPr>
        <w:pStyle w:val="Heading2"/>
      </w:pPr>
      <w:r>
        <w:t xml:space="preserve">Annotation: An Invitation on Environmental Sociology </w:t>
      </w:r>
    </w:p>
    <w:p w:rsidR="00E207E6" w:rsidRDefault="00E207E6" w:rsidP="00E207E6">
      <w:pPr>
        <w:rPr>
          <w:rFonts w:ascii="Times New Roman" w:hAnsi="Times New Roman" w:cs="Times New Roman"/>
          <w:sz w:val="24"/>
          <w:szCs w:val="24"/>
        </w:rPr>
      </w:pPr>
      <w:r>
        <w:rPr>
          <w:rFonts w:ascii="Times New Roman" w:hAnsi="Times New Roman" w:cs="Times New Roman"/>
          <w:sz w:val="24"/>
          <w:szCs w:val="24"/>
        </w:rPr>
        <w:t xml:space="preserve">1. </w:t>
      </w:r>
      <w:r w:rsidRPr="00E207E6">
        <w:rPr>
          <w:rFonts w:ascii="Times New Roman" w:hAnsi="Times New Roman" w:cs="Times New Roman"/>
          <w:sz w:val="24"/>
          <w:szCs w:val="24"/>
        </w:rPr>
        <w:t>Bell, Michael. </w:t>
      </w:r>
      <w:proofErr w:type="gramStart"/>
      <w:r w:rsidRPr="00E207E6">
        <w:rPr>
          <w:rFonts w:ascii="Times New Roman" w:hAnsi="Times New Roman" w:cs="Times New Roman"/>
          <w:i/>
          <w:iCs/>
          <w:sz w:val="24"/>
          <w:szCs w:val="24"/>
        </w:rPr>
        <w:t>An Invitation to Environmental Sociology</w:t>
      </w:r>
      <w:r w:rsidRPr="00E207E6">
        <w:rPr>
          <w:rFonts w:ascii="Times New Roman" w:hAnsi="Times New Roman" w:cs="Times New Roman"/>
          <w:sz w:val="24"/>
          <w:szCs w:val="24"/>
        </w:rPr>
        <w:t>.</w:t>
      </w:r>
      <w:proofErr w:type="gramEnd"/>
      <w:r w:rsidRPr="00E207E6">
        <w:rPr>
          <w:rFonts w:ascii="Times New Roman" w:hAnsi="Times New Roman" w:cs="Times New Roman"/>
          <w:sz w:val="24"/>
          <w:szCs w:val="24"/>
        </w:rPr>
        <w:t xml:space="preserve"> Thousand Oaks: Pine Forge, 1998. Print.</w:t>
      </w:r>
    </w:p>
    <w:p w:rsidR="00E207E6" w:rsidRDefault="00E207E6" w:rsidP="00E207E6">
      <w:pPr>
        <w:rPr>
          <w:rFonts w:ascii="Times New Roman" w:hAnsi="Times New Roman" w:cs="Times New Roman"/>
          <w:sz w:val="24"/>
          <w:szCs w:val="24"/>
        </w:rPr>
      </w:pPr>
      <w:r>
        <w:rPr>
          <w:rFonts w:ascii="Times New Roman" w:hAnsi="Times New Roman" w:cs="Times New Roman"/>
          <w:sz w:val="24"/>
          <w:szCs w:val="24"/>
        </w:rPr>
        <w:t xml:space="preserve">2. </w:t>
      </w:r>
      <w:r w:rsidR="00C01F8A">
        <w:rPr>
          <w:rFonts w:ascii="Times New Roman" w:hAnsi="Times New Roman" w:cs="Times New Roman"/>
          <w:sz w:val="24"/>
          <w:szCs w:val="24"/>
        </w:rPr>
        <w:t xml:space="preserve">Michael Bell is sociologist and is currently a professor on environmental and cultural sociology at the University of Wisconsin. Most of his other books tackle issues using the dialogic approach to sociological issues. </w:t>
      </w:r>
    </w:p>
    <w:p w:rsidR="00C01F8A" w:rsidRDefault="00C01F8A" w:rsidP="00E207E6">
      <w:pPr>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i/>
          <w:sz w:val="24"/>
          <w:szCs w:val="24"/>
        </w:rPr>
        <w:t>An Invitation to Environmental Sociology</w:t>
      </w:r>
      <w:r>
        <w:rPr>
          <w:rFonts w:ascii="Times New Roman" w:hAnsi="Times New Roman" w:cs="Times New Roman"/>
          <w:sz w:val="24"/>
          <w:szCs w:val="24"/>
        </w:rPr>
        <w:t xml:space="preserve"> focuses on introducing the concepts </w:t>
      </w:r>
      <w:r w:rsidR="001E61CB">
        <w:rPr>
          <w:rFonts w:ascii="Times New Roman" w:hAnsi="Times New Roman" w:cs="Times New Roman"/>
          <w:sz w:val="24"/>
          <w:szCs w:val="24"/>
        </w:rPr>
        <w:t xml:space="preserve">of environmental sociology by examining phenomena and theories about production and consumption, population, health, ideologies and risk and the way they affect how we think about the environment.  </w:t>
      </w:r>
    </w:p>
    <w:p w:rsidR="001E61CB" w:rsidRDefault="001E61CB" w:rsidP="00E207E6">
      <w:pPr>
        <w:rPr>
          <w:rFonts w:ascii="Times New Roman" w:hAnsi="Times New Roman" w:cs="Times New Roman"/>
          <w:sz w:val="24"/>
          <w:szCs w:val="24"/>
        </w:rPr>
      </w:pPr>
      <w:r>
        <w:rPr>
          <w:rFonts w:ascii="Times New Roman" w:hAnsi="Times New Roman" w:cs="Times New Roman"/>
          <w:sz w:val="24"/>
          <w:szCs w:val="24"/>
        </w:rPr>
        <w:t xml:space="preserve">4. To help present the information on sociology Bell uses personal stories and examples from his life of attempted environmental action. He also uses diagrams and images to help explain theoretical processes that happen in our society. Finally Bell divides his book into The Material, The Ideal, and The Practical to help the reader fully understand the dialogue in society between the material and ideal and how they manifest themselves in the practical. </w:t>
      </w:r>
    </w:p>
    <w:p w:rsidR="001E61CB" w:rsidRDefault="001E61CB" w:rsidP="00E207E6">
      <w:pPr>
        <w:rPr>
          <w:rFonts w:ascii="Times New Roman" w:hAnsi="Times New Roman" w:cs="Times New Roman"/>
          <w:sz w:val="24"/>
          <w:szCs w:val="24"/>
        </w:rPr>
      </w:pPr>
      <w:r>
        <w:rPr>
          <w:rFonts w:ascii="Times New Roman" w:hAnsi="Times New Roman" w:cs="Times New Roman"/>
          <w:sz w:val="24"/>
          <w:szCs w:val="24"/>
        </w:rPr>
        <w:t>5. “Environmental sociology is the study of community in the largest possible sense. People, other animals, land, water, air - all of these are closely interconnected</w:t>
      </w:r>
      <w:r w:rsidR="00AE49B6">
        <w:rPr>
          <w:rFonts w:ascii="Times New Roman" w:hAnsi="Times New Roman" w:cs="Times New Roman"/>
          <w:sz w:val="24"/>
          <w:szCs w:val="24"/>
        </w:rPr>
        <w:t xml:space="preserve">. Together they form a </w:t>
      </w:r>
      <w:proofErr w:type="spellStart"/>
      <w:r w:rsidR="00AE49B6">
        <w:rPr>
          <w:rFonts w:ascii="Times New Roman" w:hAnsi="Times New Roman" w:cs="Times New Roman"/>
          <w:sz w:val="24"/>
          <w:szCs w:val="24"/>
        </w:rPr>
        <w:t>kin</w:t>
      </w:r>
      <w:proofErr w:type="spellEnd"/>
      <w:r w:rsidR="00AE49B6">
        <w:rPr>
          <w:rFonts w:ascii="Times New Roman" w:hAnsi="Times New Roman" w:cs="Times New Roman"/>
          <w:sz w:val="24"/>
          <w:szCs w:val="24"/>
        </w:rPr>
        <w:t xml:space="preserve"> of solidarity, which we have come to call ecology</w:t>
      </w:r>
      <w:r>
        <w:rPr>
          <w:rFonts w:ascii="Times New Roman" w:hAnsi="Times New Roman" w:cs="Times New Roman"/>
          <w:sz w:val="24"/>
          <w:szCs w:val="24"/>
        </w:rPr>
        <w:t xml:space="preserve">” – helps the reader understand what is encompassed in the study of environmental sociology. </w:t>
      </w:r>
    </w:p>
    <w:p w:rsidR="00AE49B6" w:rsidRDefault="00AE49B6" w:rsidP="00E207E6">
      <w:pPr>
        <w:rPr>
          <w:rFonts w:ascii="Times New Roman" w:hAnsi="Times New Roman" w:cs="Times New Roman"/>
          <w:sz w:val="24"/>
          <w:szCs w:val="24"/>
        </w:rPr>
      </w:pPr>
      <w:r>
        <w:rPr>
          <w:rFonts w:ascii="Times New Roman" w:hAnsi="Times New Roman" w:cs="Times New Roman"/>
          <w:sz w:val="24"/>
          <w:szCs w:val="24"/>
        </w:rPr>
        <w:t xml:space="preserve">“Ecological dialogue is also a way to conceptualize power – to conceptualize the environmental relations that share our scope for action: our ability to do, to think to be. These relations of power include both the organizational factors and materiality and the knowledge factors of our ideas – which in turn shape each other” – set the stage for how our thoughts about the environment and out environment itself interact with each other and create our reality. Most of Bell’s theories bring out the appearance of dialogues throughout society. </w:t>
      </w:r>
    </w:p>
    <w:p w:rsidR="00AE49B6" w:rsidRDefault="00AE49B6" w:rsidP="00E207E6">
      <w:pPr>
        <w:rPr>
          <w:rFonts w:ascii="Times New Roman" w:hAnsi="Times New Roman" w:cs="Times New Roman"/>
          <w:sz w:val="24"/>
          <w:szCs w:val="24"/>
        </w:rPr>
      </w:pPr>
      <w:r>
        <w:rPr>
          <w:rFonts w:ascii="Times New Roman" w:hAnsi="Times New Roman" w:cs="Times New Roman"/>
          <w:sz w:val="24"/>
          <w:szCs w:val="24"/>
        </w:rPr>
        <w:lastRenderedPageBreak/>
        <w:t xml:space="preserve">“To speak about the beauty of ecology, then, is to speak about every living </w:t>
      </w:r>
      <w:proofErr w:type="spellStart"/>
      <w:r>
        <w:rPr>
          <w:rFonts w:ascii="Times New Roman" w:hAnsi="Times New Roman" w:cs="Times New Roman"/>
          <w:sz w:val="24"/>
          <w:szCs w:val="24"/>
        </w:rPr>
        <w:t>thing’s</w:t>
      </w:r>
      <w:proofErr w:type="spellEnd"/>
      <w:r>
        <w:rPr>
          <w:rFonts w:ascii="Times New Roman" w:hAnsi="Times New Roman" w:cs="Times New Roman"/>
          <w:sz w:val="24"/>
          <w:szCs w:val="24"/>
        </w:rPr>
        <w:t xml:space="preserve"> right to a home, </w:t>
      </w:r>
      <w:proofErr w:type="gramStart"/>
      <w:r>
        <w:rPr>
          <w:rFonts w:ascii="Times New Roman" w:hAnsi="Times New Roman" w:cs="Times New Roman"/>
          <w:sz w:val="24"/>
          <w:szCs w:val="24"/>
        </w:rPr>
        <w:t>habitat, that</w:t>
      </w:r>
      <w:proofErr w:type="gramEnd"/>
      <w:r>
        <w:rPr>
          <w:rFonts w:ascii="Times New Roman" w:hAnsi="Times New Roman" w:cs="Times New Roman"/>
          <w:sz w:val="24"/>
          <w:szCs w:val="24"/>
        </w:rPr>
        <w:t xml:space="preserve"> is sustainably beautiful and beautifully sustainable.” – </w:t>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beauty of ecology is a concept humans want to achieve but many of the ways we think about nature make this goal hard to reach. </w:t>
      </w:r>
    </w:p>
    <w:p w:rsidR="00AE49B6" w:rsidRDefault="00AE49B6" w:rsidP="00E207E6">
      <w:pPr>
        <w:rPr>
          <w:rFonts w:ascii="Times New Roman" w:hAnsi="Times New Roman" w:cs="Times New Roman"/>
          <w:sz w:val="24"/>
          <w:szCs w:val="24"/>
        </w:rPr>
      </w:pPr>
      <w:r>
        <w:rPr>
          <w:rFonts w:ascii="Times New Roman" w:hAnsi="Times New Roman" w:cs="Times New Roman"/>
          <w:sz w:val="24"/>
          <w:szCs w:val="24"/>
        </w:rPr>
        <w:t>6. This text helped to paint a general overview of the environmental problems society faces, why they exist, how we think about them, and how these two concepts affect how society approaches sustainability issues. The text also focuses on the idea of environm</w:t>
      </w:r>
      <w:r w:rsidR="00C2248E">
        <w:rPr>
          <w:rFonts w:ascii="Times New Roman" w:hAnsi="Times New Roman" w:cs="Times New Roman"/>
          <w:sz w:val="24"/>
          <w:szCs w:val="24"/>
        </w:rPr>
        <w:t xml:space="preserve">ental domination and its ties to thinking about Mother Nature. </w:t>
      </w:r>
    </w:p>
    <w:p w:rsidR="00C2248E" w:rsidRDefault="00C2248E" w:rsidP="00E207E6">
      <w:pPr>
        <w:rPr>
          <w:rFonts w:ascii="Times New Roman" w:hAnsi="Times New Roman" w:cs="Times New Roman"/>
          <w:sz w:val="24"/>
          <w:szCs w:val="24"/>
        </w:rPr>
      </w:pPr>
      <w:r>
        <w:rPr>
          <w:rFonts w:ascii="Times New Roman" w:hAnsi="Times New Roman" w:cs="Times New Roman"/>
          <w:sz w:val="24"/>
          <w:szCs w:val="24"/>
        </w:rPr>
        <w:t xml:space="preserve">7. For my post I used the example about the Mother Nature references in the post BP oil spill advertisements and also the idea of the challenges to thinking about systems when we separate ourselves from the environment. </w:t>
      </w:r>
      <w:bookmarkStart w:id="0" w:name="_GoBack"/>
      <w:bookmarkEnd w:id="0"/>
    </w:p>
    <w:p w:rsidR="001E61CB" w:rsidRPr="00C01F8A" w:rsidRDefault="001E61CB" w:rsidP="00E207E6">
      <w:pPr>
        <w:rPr>
          <w:rFonts w:ascii="Times New Roman" w:hAnsi="Times New Roman" w:cs="Times New Roman"/>
          <w:sz w:val="24"/>
          <w:szCs w:val="24"/>
        </w:rPr>
      </w:pPr>
    </w:p>
    <w:sectPr w:rsidR="001E61CB" w:rsidRPr="00C01F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7AC"/>
    <w:rsid w:val="00156FE3"/>
    <w:rsid w:val="001E61CB"/>
    <w:rsid w:val="00245CBA"/>
    <w:rsid w:val="002A160C"/>
    <w:rsid w:val="006137AF"/>
    <w:rsid w:val="006C6A09"/>
    <w:rsid w:val="0075249D"/>
    <w:rsid w:val="009E4A5F"/>
    <w:rsid w:val="00A41795"/>
    <w:rsid w:val="00A517AC"/>
    <w:rsid w:val="00AE49B6"/>
    <w:rsid w:val="00B732B4"/>
    <w:rsid w:val="00B73B89"/>
    <w:rsid w:val="00C01F8A"/>
    <w:rsid w:val="00C07343"/>
    <w:rsid w:val="00C2248E"/>
    <w:rsid w:val="00C84507"/>
    <w:rsid w:val="00E207E6"/>
    <w:rsid w:val="00FD4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B732B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732B4"/>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B732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B732B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732B4"/>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B73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047946">
      <w:bodyDiv w:val="1"/>
      <w:marLeft w:val="0"/>
      <w:marRight w:val="0"/>
      <w:marTop w:val="0"/>
      <w:marBottom w:val="0"/>
      <w:divBdr>
        <w:top w:val="none" w:sz="0" w:space="0" w:color="auto"/>
        <w:left w:val="none" w:sz="0" w:space="0" w:color="auto"/>
        <w:bottom w:val="none" w:sz="0" w:space="0" w:color="auto"/>
        <w:right w:val="none" w:sz="0" w:space="0" w:color="auto"/>
      </w:divBdr>
      <w:divsChild>
        <w:div w:id="226305738">
          <w:marLeft w:val="600"/>
          <w:marRight w:val="0"/>
          <w:marTop w:val="7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5</Pages>
  <Words>1848</Words>
  <Characters>10536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2014-05-05T14:15:00Z</dcterms:created>
  <dcterms:modified xsi:type="dcterms:W3CDTF">2014-05-05T22:12:00Z</dcterms:modified>
</cp:coreProperties>
</file>